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1067" w14:textId="17E9CAAA" w:rsidR="00A80327" w:rsidRPr="00DA7148" w:rsidRDefault="005C4A2E" w:rsidP="005C4A2E">
      <w:pPr>
        <w:tabs>
          <w:tab w:val="center" w:pos="5400"/>
          <w:tab w:val="left" w:pos="9338"/>
        </w:tabs>
        <w:rPr>
          <w:rFonts w:ascii="Book Antiqua" w:hAnsi="Book Antiqua" w:cs="Courier New"/>
          <w:b/>
          <w:bCs/>
          <w:sz w:val="32"/>
          <w:szCs w:val="32"/>
        </w:rPr>
      </w:pPr>
      <w:r>
        <w:rPr>
          <w:rFonts w:ascii="Book Antiqua" w:hAnsi="Book Antiqua" w:cs="Courier New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A7CA3C2" wp14:editId="30AC1F01">
            <wp:simplePos x="0" y="0"/>
            <wp:positionH relativeFrom="margin">
              <wp:posOffset>1068012</wp:posOffset>
            </wp:positionH>
            <wp:positionV relativeFrom="paragraph">
              <wp:posOffset>-607811</wp:posOffset>
            </wp:positionV>
            <wp:extent cx="599440" cy="50287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0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Courier New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3" behindDoc="1" locked="0" layoutInCell="1" allowOverlap="1" wp14:anchorId="35E3BDCE" wp14:editId="62BF284F">
            <wp:simplePos x="0" y="0"/>
            <wp:positionH relativeFrom="column">
              <wp:posOffset>359987</wp:posOffset>
            </wp:positionH>
            <wp:positionV relativeFrom="paragraph">
              <wp:posOffset>-454949</wp:posOffset>
            </wp:positionV>
            <wp:extent cx="550543" cy="523356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3" cy="52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Courier New"/>
          <w:b/>
          <w:bCs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08A8E327" wp14:editId="0E18C28B">
            <wp:simplePos x="0" y="0"/>
            <wp:positionH relativeFrom="column">
              <wp:posOffset>-90516</wp:posOffset>
            </wp:positionH>
            <wp:positionV relativeFrom="paragraph">
              <wp:posOffset>-172836</wp:posOffset>
            </wp:positionV>
            <wp:extent cx="381000" cy="418791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Courier New"/>
          <w:b/>
          <w:bCs/>
          <w:sz w:val="32"/>
          <w:szCs w:val="32"/>
        </w:rPr>
        <w:tab/>
      </w:r>
      <w:r w:rsidR="00CA47E6">
        <w:rPr>
          <w:rFonts w:ascii="Book Antiqua" w:hAnsi="Book Antiqua" w:cs="Courier New"/>
          <w:b/>
          <w:bCs/>
          <w:sz w:val="32"/>
          <w:szCs w:val="32"/>
        </w:rPr>
        <w:t xml:space="preserve">The </w:t>
      </w:r>
      <w:r w:rsidR="0062139F" w:rsidRPr="00DA7148">
        <w:rPr>
          <w:rFonts w:ascii="Book Antiqua" w:hAnsi="Book Antiqua" w:cs="Courier New"/>
          <w:b/>
          <w:bCs/>
          <w:sz w:val="32"/>
          <w:szCs w:val="32"/>
        </w:rPr>
        <w:t>Japan Foundation</w:t>
      </w:r>
      <w:r w:rsidR="00CA47E6">
        <w:rPr>
          <w:rFonts w:ascii="Book Antiqua" w:hAnsi="Book Antiqua" w:cs="Courier New"/>
          <w:b/>
          <w:bCs/>
          <w:sz w:val="32"/>
          <w:szCs w:val="32"/>
        </w:rPr>
        <w:t>, Cairo</w:t>
      </w:r>
      <w:r>
        <w:rPr>
          <w:rFonts w:ascii="Book Antiqua" w:hAnsi="Book Antiqua" w:cs="Courier New"/>
          <w:b/>
          <w:bCs/>
          <w:sz w:val="32"/>
          <w:szCs w:val="32"/>
        </w:rPr>
        <w:tab/>
      </w:r>
    </w:p>
    <w:p w14:paraId="5228EE8C" w14:textId="67A013D2" w:rsidR="0062139F" w:rsidRPr="00DA7148" w:rsidRDefault="00D7245C" w:rsidP="005C4A2E">
      <w:pPr>
        <w:jc w:val="center"/>
        <w:rPr>
          <w:rFonts w:ascii="Book Antiqua" w:hAnsi="Book Antiqua" w:cs="Courier New"/>
          <w:b/>
          <w:bCs/>
          <w:sz w:val="32"/>
          <w:szCs w:val="32"/>
        </w:rPr>
      </w:pPr>
      <w:r w:rsidRPr="00DA7148">
        <w:rPr>
          <w:rFonts w:ascii="Book Antiqua" w:hAnsi="Book Antiqua" w:cs="Courier New"/>
          <w:b/>
          <w:bCs/>
          <w:sz w:val="32"/>
          <w:szCs w:val="32"/>
        </w:rPr>
        <w:t>Appl</w:t>
      </w:r>
      <w:r w:rsidR="004D2255">
        <w:rPr>
          <w:rFonts w:ascii="Book Antiqua" w:hAnsi="Book Antiqua" w:cs="Courier New"/>
          <w:b/>
          <w:bCs/>
          <w:sz w:val="32"/>
          <w:szCs w:val="32"/>
        </w:rPr>
        <w:t xml:space="preserve">ication for </w:t>
      </w:r>
      <w:r w:rsidR="004D2255">
        <w:rPr>
          <w:rFonts w:ascii="Book Antiqua" w:hAnsi="Book Antiqua" w:cs="Courier New" w:hint="eastAsia"/>
          <w:b/>
          <w:bCs/>
          <w:sz w:val="32"/>
          <w:szCs w:val="32"/>
        </w:rPr>
        <w:t>Borrowing Cultural Materials</w:t>
      </w:r>
    </w:p>
    <w:p w14:paraId="0754545E" w14:textId="77777777" w:rsidR="00D550A8" w:rsidRPr="00DA7148" w:rsidRDefault="00D550A8" w:rsidP="002568AE">
      <w:pPr>
        <w:jc w:val="center"/>
        <w:rPr>
          <w:rFonts w:ascii="Book Antiqua" w:hAnsi="Book Antiqua" w:cs="Courier New"/>
          <w:b/>
          <w:bCs/>
        </w:rPr>
      </w:pPr>
    </w:p>
    <w:p w14:paraId="49355604" w14:textId="686BD2CE" w:rsidR="00D550A8" w:rsidRPr="00A150B0" w:rsidRDefault="499ADB34" w:rsidP="23B8DEA4">
      <w:pPr>
        <w:rPr>
          <w:rFonts w:ascii="Book Antiqua" w:hAnsi="Book Antiqua" w:cs="Courier New"/>
        </w:rPr>
      </w:pPr>
      <w:r w:rsidRPr="23B8DEA4">
        <w:rPr>
          <w:rFonts w:ascii="Book Antiqua" w:hAnsi="Book Antiqua" w:cs="Courier New"/>
        </w:rPr>
        <w:t>**Please read the policies below and fill out the form</w:t>
      </w:r>
      <w:r w:rsidR="42513942" w:rsidRPr="23B8DEA4">
        <w:rPr>
          <w:rFonts w:ascii="Book Antiqua" w:hAnsi="Book Antiqua" w:cs="Courier New"/>
        </w:rPr>
        <w:t xml:space="preserve">                                    Date of application:  </w:t>
      </w:r>
      <w:r w:rsidR="00104958">
        <w:rPr>
          <w:rFonts w:ascii="Book Antiqua" w:hAnsi="Book Antiqua" w:cs="Courier New" w:hint="eastAsia"/>
        </w:rPr>
        <w:t xml:space="preserve">　</w:t>
      </w:r>
      <w:r w:rsidR="42513942" w:rsidRPr="23B8DEA4">
        <w:rPr>
          <w:rFonts w:ascii="Book Antiqua" w:hAnsi="Book Antiqua" w:cs="Courier New"/>
        </w:rPr>
        <w:t xml:space="preserve"> / </w:t>
      </w:r>
      <w:r w:rsidR="00104958">
        <w:rPr>
          <w:rFonts w:ascii="Book Antiqua" w:hAnsi="Book Antiqua" w:cs="Courier New" w:hint="eastAsia"/>
        </w:rPr>
        <w:t xml:space="preserve">　</w:t>
      </w:r>
      <w:r w:rsidR="42513942" w:rsidRPr="23B8DEA4">
        <w:rPr>
          <w:rFonts w:ascii="Book Antiqua" w:hAnsi="Book Antiqua" w:cs="Courier New"/>
        </w:rPr>
        <w:t xml:space="preserve"> / 202</w:t>
      </w:r>
      <w:r w:rsidR="00A150B0">
        <w:rPr>
          <w:rFonts w:ascii="Book Antiqua" w:hAnsi="Book Antiqua" w:cs="Courier New"/>
          <w:u w:val="single"/>
        </w:rPr>
        <w:tab/>
      </w:r>
      <w:r w:rsidR="00A150B0" w:rsidRPr="00A150B0">
        <w:rPr>
          <w:rFonts w:ascii="Book Antiqua" w:hAnsi="Book Antiqua" w:cs="Courier New"/>
        </w:rPr>
        <w:t xml:space="preserve"> </w:t>
      </w:r>
    </w:p>
    <w:p w14:paraId="14E9D838" w14:textId="71ED6F33" w:rsidR="23B8DEA4" w:rsidRDefault="23B8DEA4" w:rsidP="23B8DEA4">
      <w:pPr>
        <w:rPr>
          <w:rFonts w:ascii="Book Antiqua" w:hAnsi="Book Antiqua" w:cs="Courier New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371"/>
      </w:tblGrid>
      <w:tr w:rsidR="004A36C1" w:rsidRPr="00DA7148" w14:paraId="551FD66F" w14:textId="77777777" w:rsidTr="23B8DEA4"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651" w14:textId="77777777" w:rsidR="004A36C1" w:rsidRPr="00DA7148" w:rsidRDefault="004A36C1" w:rsidP="002409E4">
            <w:pPr>
              <w:spacing w:after="240" w:line="240" w:lineRule="auto"/>
              <w:rPr>
                <w:rFonts w:ascii="Book Antiqua" w:eastAsia="Times New Roman" w:hAnsi="Book Antiqua" w:cs="Courier New"/>
                <w:color w:val="000000"/>
              </w:rPr>
            </w:pPr>
            <w:r w:rsidRPr="00DA7148">
              <w:rPr>
                <w:rFonts w:ascii="Book Antiqua" w:eastAsia="Times New Roman" w:hAnsi="Book Antiqua" w:cs="Courier New"/>
                <w:color w:val="000000"/>
              </w:rPr>
              <w:t>Event Name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340" w14:textId="06718636" w:rsidR="004A36C1" w:rsidRPr="004D2255" w:rsidRDefault="004A36C1" w:rsidP="23B8DEA4">
            <w:pPr>
              <w:spacing w:after="24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A36C1" w:rsidRPr="00DA7148" w14:paraId="4E4DAE2B" w14:textId="77777777" w:rsidTr="23B8DEA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7A7" w14:textId="77777777" w:rsidR="004A36C1" w:rsidRPr="00DA7148" w:rsidRDefault="004A36C1" w:rsidP="002409E4">
            <w:pPr>
              <w:spacing w:after="240" w:line="240" w:lineRule="auto"/>
              <w:rPr>
                <w:rFonts w:ascii="Book Antiqua" w:eastAsia="Times New Roman" w:hAnsi="Book Antiqua" w:cs="Courier New"/>
                <w:color w:val="000000"/>
              </w:rPr>
            </w:pPr>
            <w:r w:rsidRPr="00DA7148">
              <w:rPr>
                <w:rFonts w:ascii="Book Antiqua" w:eastAsia="Times New Roman" w:hAnsi="Book Antiqua" w:cs="Courier New"/>
                <w:color w:val="000000"/>
              </w:rPr>
              <w:t>Organization Name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97A6" w14:textId="7EFDDF71" w:rsidR="004D2255" w:rsidRPr="004D2255" w:rsidRDefault="004D2255" w:rsidP="23B8DEA4">
            <w:pPr>
              <w:spacing w:after="240" w:line="240" w:lineRule="auto"/>
              <w:rPr>
                <w:rFonts w:ascii="ＭＳ 明朝" w:eastAsia="ＭＳ 明朝" w:hAnsi="ＭＳ 明朝" w:cs="ＭＳ 明朝"/>
                <w:sz w:val="21"/>
                <w:szCs w:val="21"/>
                <w:lang w:bidi="ar-EG"/>
              </w:rPr>
            </w:pPr>
          </w:p>
        </w:tc>
      </w:tr>
      <w:tr w:rsidR="004A36C1" w:rsidRPr="00DA7148" w14:paraId="7145B10B" w14:textId="77777777" w:rsidTr="23B8DEA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2EC" w14:textId="77777777" w:rsidR="004A36C1" w:rsidRPr="00DA7148" w:rsidRDefault="004A36C1" w:rsidP="002409E4">
            <w:pPr>
              <w:spacing w:after="240" w:line="240" w:lineRule="auto"/>
              <w:rPr>
                <w:rFonts w:ascii="Book Antiqua" w:eastAsia="Times New Roman" w:hAnsi="Book Antiqua" w:cs="Courier New"/>
                <w:color w:val="000000"/>
              </w:rPr>
            </w:pPr>
            <w:r w:rsidRPr="00DA7148">
              <w:rPr>
                <w:rFonts w:ascii="Book Antiqua" w:eastAsia="Times New Roman" w:hAnsi="Book Antiqua" w:cs="Courier New"/>
                <w:color w:val="000000"/>
              </w:rPr>
              <w:t>Applicant Name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F67" w14:textId="5A6C2AD0" w:rsidR="004A36C1" w:rsidRPr="004D2255" w:rsidRDefault="004A36C1" w:rsidP="002409E4">
            <w:pPr>
              <w:spacing w:after="240" w:line="240" w:lineRule="auto"/>
              <w:rPr>
                <w:rFonts w:ascii="Book Antiqua" w:hAnsi="Book Antiqua" w:cs="Courier New"/>
                <w:color w:val="000000"/>
                <w:lang w:bidi="ar-EG"/>
              </w:rPr>
            </w:pPr>
          </w:p>
        </w:tc>
      </w:tr>
      <w:tr w:rsidR="004A36C1" w:rsidRPr="00DA7148" w14:paraId="44701019" w14:textId="77777777" w:rsidTr="005A5184">
        <w:trPr>
          <w:trHeight w:val="1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525" w14:textId="042311C8" w:rsidR="004A36C1" w:rsidRDefault="004A36C1" w:rsidP="002409E4">
            <w:pPr>
              <w:spacing w:after="240" w:line="240" w:lineRule="auto"/>
              <w:rPr>
                <w:rFonts w:ascii="Book Antiqua" w:eastAsia="Times New Roman" w:hAnsi="Book Antiqua" w:cs="Courier New"/>
                <w:color w:val="000000"/>
              </w:rPr>
            </w:pPr>
            <w:r w:rsidRPr="00DA7148">
              <w:rPr>
                <w:rFonts w:ascii="Book Antiqua" w:eastAsia="Times New Roman" w:hAnsi="Book Antiqua" w:cs="Courier New"/>
                <w:color w:val="000000"/>
              </w:rPr>
              <w:t>Contact Information</w:t>
            </w:r>
            <w:r w:rsidR="009657B9">
              <w:rPr>
                <w:rFonts w:ascii="Book Antiqua" w:eastAsia="Times New Roman" w:hAnsi="Book Antiqua" w:cs="Courier New"/>
                <w:color w:val="000000"/>
              </w:rPr>
              <w:t xml:space="preserve">  </w:t>
            </w:r>
          </w:p>
          <w:p w14:paraId="19A5F24D" w14:textId="1FF59051" w:rsidR="009657B9" w:rsidRPr="009657B9" w:rsidRDefault="009657B9" w:rsidP="009657B9">
            <w:pPr>
              <w:spacing w:after="240" w:line="240" w:lineRule="auto"/>
              <w:rPr>
                <w:rFonts w:ascii="Book Antiqua" w:eastAsia="Times New Roman" w:hAnsi="Book Antiqua" w:cs="Courier New"/>
                <w:color w:val="000000"/>
                <w:sz w:val="18"/>
                <w:szCs w:val="18"/>
              </w:rPr>
            </w:pPr>
            <w:r w:rsidRPr="009657B9">
              <w:rPr>
                <w:rFonts w:ascii="Book Antiqua" w:eastAsia="Times New Roman" w:hAnsi="Book Antiqua" w:cs="Courier New"/>
                <w:color w:val="000000"/>
                <w:sz w:val="18"/>
                <w:szCs w:val="18"/>
              </w:rPr>
              <w:t>*</w:t>
            </w:r>
            <w:r w:rsidR="001A075C" w:rsidRPr="009657B9">
              <w:rPr>
                <w:rFonts w:ascii="Book Antiqua" w:eastAsia="Times New Roman" w:hAnsi="Book Antiqua" w:cs="Courier New"/>
                <w:color w:val="000000"/>
                <w:sz w:val="18"/>
                <w:szCs w:val="18"/>
              </w:rPr>
              <w:t>Both</w:t>
            </w:r>
            <w:r w:rsidRPr="009657B9">
              <w:rPr>
                <w:rFonts w:ascii="Book Antiqua" w:eastAsia="Times New Roman" w:hAnsi="Book Antiqua" w:cs="Courier New"/>
                <w:color w:val="000000"/>
                <w:sz w:val="18"/>
                <w:szCs w:val="18"/>
              </w:rPr>
              <w:t xml:space="preserve"> information should be provided.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8AD" w14:textId="0B8310FD" w:rsidR="004A36C1" w:rsidRDefault="009657B9" w:rsidP="00204889">
            <w:pPr>
              <w:spacing w:after="240" w:line="240" w:lineRule="auto"/>
              <w:rPr>
                <w:rFonts w:ascii="Book Antiqua" w:eastAsia="Times New Roman" w:hAnsi="Book Antiqua" w:cs="Courier New"/>
                <w:color w:val="000000"/>
              </w:rPr>
            </w:pPr>
            <w:r w:rsidRPr="23B8DEA4">
              <w:rPr>
                <w:rFonts w:ascii="Book Antiqua" w:eastAsia="Times New Roman" w:hAnsi="Book Antiqua" w:cs="Courier New"/>
                <w:color w:val="000000" w:themeColor="text1"/>
              </w:rPr>
              <w:t>Email:</w:t>
            </w:r>
            <w:r w:rsidR="734B3FB1" w:rsidRPr="23B8DEA4">
              <w:rPr>
                <w:rFonts w:ascii="Book Antiqua" w:eastAsia="Times New Roman" w:hAnsi="Book Antiqua" w:cs="Courier New"/>
                <w:color w:val="000000" w:themeColor="text1"/>
              </w:rPr>
              <w:t xml:space="preserve"> </w:t>
            </w:r>
          </w:p>
          <w:p w14:paraId="0E4D3ED4" w14:textId="47B2BAAC" w:rsidR="009657B9" w:rsidRPr="00DA7148" w:rsidRDefault="009657B9" w:rsidP="23B8DEA4">
            <w:pPr>
              <w:spacing w:after="240" w:line="240" w:lineRule="auto"/>
              <w:rPr>
                <w:rFonts w:asciiTheme="minorEastAsia" w:hAnsiTheme="minorEastAsia" w:cs="Courier New"/>
                <w:color w:val="000000"/>
              </w:rPr>
            </w:pPr>
            <w:r w:rsidRPr="23B8DEA4">
              <w:rPr>
                <w:rFonts w:ascii="Book Antiqua" w:eastAsia="Times New Roman" w:hAnsi="Book Antiqua" w:cs="Courier New"/>
                <w:color w:val="000000" w:themeColor="text1"/>
              </w:rPr>
              <w:t>Telephone number:</w:t>
            </w:r>
            <w:r w:rsidR="1D970047" w:rsidRPr="23B8DEA4">
              <w:rPr>
                <w:rFonts w:ascii="Book Antiqua" w:eastAsia="Times New Roman" w:hAnsi="Book Antiqua" w:cs="Courier New"/>
                <w:color w:val="000000" w:themeColor="text1"/>
              </w:rPr>
              <w:t xml:space="preserve"> </w:t>
            </w:r>
          </w:p>
        </w:tc>
      </w:tr>
      <w:tr w:rsidR="00DA7148" w:rsidRPr="00DA7148" w14:paraId="5C1743B6" w14:textId="77777777" w:rsidTr="00EA22B5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7B0E" w14:textId="77777777" w:rsidR="00DA7148" w:rsidRPr="002E27BB" w:rsidRDefault="00294D20" w:rsidP="000E0E8E">
            <w:pPr>
              <w:spacing w:after="240" w:line="240" w:lineRule="auto"/>
              <w:rPr>
                <w:rFonts w:ascii="Book Antiqua" w:hAnsi="Book Antiqua" w:cs="Courier New"/>
                <w:color w:val="000000"/>
              </w:rPr>
            </w:pPr>
            <w:r>
              <w:rPr>
                <w:rFonts w:ascii="Book Antiqua" w:hAnsi="Book Antiqua" w:cs="Courier New" w:hint="eastAsia"/>
                <w:color w:val="000000"/>
              </w:rPr>
              <w:t>Borrowing</w:t>
            </w:r>
            <w:r w:rsidR="004D2255">
              <w:rPr>
                <w:rFonts w:ascii="Book Antiqua" w:hAnsi="Book Antiqua" w:cs="Courier New" w:hint="eastAsia"/>
                <w:color w:val="000000"/>
              </w:rPr>
              <w:t xml:space="preserve"> Day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81C" w14:textId="48AA2E12" w:rsidR="00DA7148" w:rsidRPr="002E27BB" w:rsidRDefault="00AC682C" w:rsidP="00204889">
            <w:pPr>
              <w:spacing w:after="240" w:line="240" w:lineRule="auto"/>
              <w:rPr>
                <w:rFonts w:ascii="Book Antiqua" w:hAnsi="Book Antiqua" w:cs="Courier New"/>
                <w:color w:val="000000" w:themeColor="text1"/>
              </w:rPr>
            </w:pPr>
            <w:r w:rsidRPr="23B8DEA4">
              <w:rPr>
                <w:rFonts w:ascii="Book Antiqua" w:hAnsi="Book Antiqua" w:cs="Courier New"/>
                <w:color w:val="000000" w:themeColor="text1"/>
              </w:rPr>
              <w:t>(</w:t>
            </w:r>
            <w:r w:rsidR="001A075C" w:rsidRPr="23B8DEA4">
              <w:rPr>
                <w:rFonts w:ascii="Book Antiqua" w:hAnsi="Book Antiqua" w:cs="Courier New"/>
                <w:color w:val="000000" w:themeColor="text1"/>
              </w:rPr>
              <w:t>From) Year</w:t>
            </w:r>
            <w:r w:rsidR="001A075C" w:rsidRPr="23B8DEA4">
              <w:rPr>
                <w:rFonts w:ascii="Book Antiqua" w:eastAsia="Times New Roman" w:hAnsi="Book Antiqua" w:cs="Courier New"/>
                <w:color w:val="000000" w:themeColor="text1"/>
              </w:rPr>
              <w:t>:</w:t>
            </w:r>
            <w:r w:rsidR="00DA7148" w:rsidRPr="23B8DEA4">
              <w:rPr>
                <w:rFonts w:ascii="Book Antiqua" w:eastAsia="Times New Roman" w:hAnsi="Book Antiqua" w:cs="Courier New"/>
                <w:color w:val="000000" w:themeColor="text1"/>
              </w:rPr>
              <w:t xml:space="preserve"> </w:t>
            </w:r>
            <w:r w:rsidR="004D2255" w:rsidRPr="23B8DEA4">
              <w:rPr>
                <w:rFonts w:ascii="Book Antiqua" w:hAnsi="Book Antiqua" w:cs="Courier New"/>
                <w:color w:val="000000" w:themeColor="text1"/>
              </w:rPr>
              <w:t xml:space="preserve">  </w:t>
            </w:r>
            <w:r w:rsidRPr="23B8DEA4">
              <w:rPr>
                <w:rFonts w:ascii="Book Antiqua" w:hAnsi="Book Antiqua" w:cs="Courier New"/>
                <w:color w:val="000000" w:themeColor="text1"/>
              </w:rPr>
              <w:t xml:space="preserve">  </w:t>
            </w:r>
            <w:r w:rsidR="004D2255" w:rsidRPr="23B8DEA4">
              <w:rPr>
                <w:rFonts w:ascii="Book Antiqua" w:hAnsi="Book Antiqua" w:cs="Courier New"/>
                <w:color w:val="000000" w:themeColor="text1"/>
              </w:rPr>
              <w:t xml:space="preserve"> </w:t>
            </w:r>
            <w:r w:rsidR="00DA7148" w:rsidRPr="23B8DEA4">
              <w:rPr>
                <w:rFonts w:ascii="Book Antiqua" w:eastAsia="Times New Roman" w:hAnsi="Book Antiqua" w:cs="Courier New"/>
                <w:color w:val="000000" w:themeColor="text1"/>
              </w:rPr>
              <w:t xml:space="preserve"> Month</w:t>
            </w:r>
            <w:r w:rsidR="004D2255" w:rsidRPr="23B8DEA4">
              <w:rPr>
                <w:rFonts w:ascii="Book Antiqua" w:hAnsi="Book Antiqua" w:cs="Courier New"/>
                <w:color w:val="000000" w:themeColor="text1"/>
              </w:rPr>
              <w:t>:</w:t>
            </w:r>
            <w:r w:rsidR="004D2255" w:rsidRPr="23B8DEA4">
              <w:rPr>
                <w:rFonts w:ascii="Book Antiqua" w:eastAsia="Times New Roman" w:hAnsi="Book Antiqua" w:cs="Courier New"/>
                <w:color w:val="000000" w:themeColor="text1"/>
              </w:rPr>
              <w:t xml:space="preserve">  </w:t>
            </w:r>
            <w:r w:rsidR="002409E4" w:rsidRPr="23B8DEA4">
              <w:rPr>
                <w:rFonts w:ascii="Book Antiqua" w:eastAsia="Times New Roman" w:hAnsi="Book Antiqua" w:cs="Courier New"/>
                <w:color w:val="000000" w:themeColor="text1"/>
              </w:rPr>
              <w:t xml:space="preserve">   </w:t>
            </w:r>
            <w:r w:rsidRPr="23B8DEA4">
              <w:rPr>
                <w:rFonts w:ascii="Book Antiqua" w:hAnsi="Book Antiqua" w:cs="Courier New"/>
                <w:color w:val="000000" w:themeColor="text1"/>
              </w:rPr>
              <w:t xml:space="preserve"> </w:t>
            </w:r>
            <w:r w:rsidR="002409E4" w:rsidRPr="23B8DEA4">
              <w:rPr>
                <w:rFonts w:ascii="Book Antiqua" w:eastAsia="Times New Roman" w:hAnsi="Book Antiqua" w:cs="Courier New"/>
                <w:color w:val="000000" w:themeColor="text1"/>
              </w:rPr>
              <w:t xml:space="preserve"> </w:t>
            </w:r>
            <w:r w:rsidR="004D2255" w:rsidRPr="23B8DEA4">
              <w:rPr>
                <w:rFonts w:ascii="Book Antiqua" w:eastAsia="Times New Roman" w:hAnsi="Book Antiqua" w:cs="Courier New"/>
                <w:color w:val="000000" w:themeColor="text1"/>
              </w:rPr>
              <w:t>Day</w:t>
            </w:r>
            <w:r w:rsidR="004D2255" w:rsidRPr="23B8DEA4">
              <w:rPr>
                <w:rFonts w:ascii="Book Antiqua" w:hAnsi="Book Antiqua" w:cs="Courier New"/>
                <w:color w:val="000000" w:themeColor="text1"/>
              </w:rPr>
              <w:t>:</w:t>
            </w:r>
            <w:r w:rsidR="33FAAB2E" w:rsidRPr="23B8DEA4">
              <w:rPr>
                <w:rFonts w:ascii="Book Antiqua" w:hAnsi="Book Antiqua" w:cs="Courier New"/>
                <w:color w:val="000000" w:themeColor="text1"/>
              </w:rPr>
              <w:t xml:space="preserve"> </w:t>
            </w:r>
          </w:p>
        </w:tc>
      </w:tr>
      <w:tr w:rsidR="00DA7148" w:rsidRPr="00DA7148" w14:paraId="750BA6D8" w14:textId="77777777" w:rsidTr="005A5184">
        <w:trPr>
          <w:trHeight w:val="300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D7948" w14:textId="77777777" w:rsidR="00DA7148" w:rsidRPr="00DA7148" w:rsidRDefault="00DA7148" w:rsidP="002409E4">
            <w:pPr>
              <w:spacing w:after="240" w:line="240" w:lineRule="auto"/>
              <w:rPr>
                <w:rFonts w:ascii="Book Antiqua" w:eastAsia="Times New Roman" w:hAnsi="Book Antiqua" w:cs="Courier New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2AA" w14:textId="3427A5B3" w:rsidR="00CA5ED9" w:rsidRPr="002E27BB" w:rsidRDefault="00AC682C" w:rsidP="00204889">
            <w:pPr>
              <w:spacing w:after="240" w:line="240" w:lineRule="auto"/>
              <w:rPr>
                <w:rFonts w:ascii="Book Antiqua" w:hAnsi="Book Antiqua" w:cs="Courier New"/>
                <w:color w:val="000000" w:themeColor="text1"/>
              </w:rPr>
            </w:pPr>
            <w:r w:rsidRPr="23B8DEA4">
              <w:rPr>
                <w:rFonts w:ascii="Book Antiqua" w:hAnsi="Book Antiqua" w:cs="Courier New"/>
                <w:color w:val="000000" w:themeColor="text1"/>
              </w:rPr>
              <w:t>(</w:t>
            </w:r>
            <w:r w:rsidR="00D3037E" w:rsidRPr="23B8DEA4">
              <w:rPr>
                <w:rFonts w:ascii="Book Antiqua" w:hAnsi="Book Antiqua" w:cs="Courier New"/>
                <w:color w:val="000000" w:themeColor="text1"/>
              </w:rPr>
              <w:t>To)</w:t>
            </w:r>
            <w:r w:rsidR="00D3037E">
              <w:rPr>
                <w:rFonts w:ascii="Book Antiqua" w:hAnsi="Book Antiqua" w:cs="Courier New" w:hint="cs"/>
                <w:color w:val="000000" w:themeColor="text1"/>
                <w:rtl/>
              </w:rPr>
              <w:t xml:space="preserve"> </w:t>
            </w:r>
            <w:r w:rsidR="00D3037E" w:rsidRPr="23B8DEA4">
              <w:rPr>
                <w:rFonts w:ascii="Book Antiqua" w:eastAsia="Times New Roman" w:hAnsi="Book Antiqua" w:cs="Courier New"/>
                <w:color w:val="000000" w:themeColor="text1"/>
              </w:rPr>
              <w:t>Year:</w:t>
            </w:r>
            <w:r w:rsidRPr="23B8DEA4">
              <w:rPr>
                <w:rFonts w:ascii="Book Antiqua" w:hAnsi="Book Antiqua" w:cs="Courier New"/>
                <w:color w:val="000000" w:themeColor="text1"/>
              </w:rPr>
              <w:t xml:space="preserve">  </w:t>
            </w:r>
            <w:r w:rsidR="000951D4" w:rsidRPr="23B8DEA4">
              <w:rPr>
                <w:rFonts w:ascii="Book Antiqua" w:eastAsia="Times New Roman" w:hAnsi="Book Antiqua" w:cs="Courier New"/>
                <w:color w:val="000000" w:themeColor="text1"/>
              </w:rPr>
              <w:t xml:space="preserve"> </w:t>
            </w:r>
            <w:r w:rsidR="4977A4A2" w:rsidRPr="23B8DEA4">
              <w:rPr>
                <w:rFonts w:ascii="Book Antiqua" w:eastAsia="Times New Roman" w:hAnsi="Book Antiqua" w:cs="Courier New"/>
                <w:color w:val="000000" w:themeColor="text1"/>
              </w:rPr>
              <w:t xml:space="preserve">    </w:t>
            </w:r>
            <w:r w:rsidR="000951D4" w:rsidRPr="23B8DEA4">
              <w:rPr>
                <w:rFonts w:ascii="Book Antiqua" w:eastAsia="Times New Roman" w:hAnsi="Book Antiqua" w:cs="Courier New"/>
                <w:color w:val="000000" w:themeColor="text1"/>
              </w:rPr>
              <w:t>Month</w:t>
            </w:r>
            <w:r w:rsidR="000951D4" w:rsidRPr="23B8DEA4">
              <w:rPr>
                <w:rFonts w:ascii="Book Antiqua" w:hAnsi="Book Antiqua" w:cs="Courier New"/>
                <w:color w:val="000000" w:themeColor="text1"/>
              </w:rPr>
              <w:t>:</w:t>
            </w:r>
            <w:r w:rsidR="000951D4" w:rsidRPr="23B8DEA4">
              <w:rPr>
                <w:rFonts w:ascii="Book Antiqua" w:eastAsia="Times New Roman" w:hAnsi="Book Antiqua" w:cs="Courier New"/>
                <w:color w:val="000000" w:themeColor="text1"/>
              </w:rPr>
              <w:t xml:space="preserve">  </w:t>
            </w:r>
            <w:r w:rsidR="000951D4" w:rsidRPr="23B8DEA4">
              <w:rPr>
                <w:rFonts w:ascii="Book Antiqua" w:hAnsi="Book Antiqua" w:cs="Courier New"/>
                <w:color w:val="000000" w:themeColor="text1"/>
              </w:rPr>
              <w:t xml:space="preserve"> </w:t>
            </w:r>
            <w:r w:rsidR="000951D4" w:rsidRPr="23B8DEA4">
              <w:rPr>
                <w:rFonts w:ascii="Book Antiqua" w:eastAsia="Times New Roman" w:hAnsi="Book Antiqua" w:cs="Courier New"/>
                <w:color w:val="000000" w:themeColor="text1"/>
              </w:rPr>
              <w:t xml:space="preserve"> </w:t>
            </w:r>
            <w:r w:rsidR="658BA6A5" w:rsidRPr="23B8DEA4">
              <w:rPr>
                <w:rFonts w:ascii="Book Antiqua" w:eastAsia="Times New Roman" w:hAnsi="Book Antiqua" w:cs="Courier New"/>
                <w:color w:val="000000" w:themeColor="text1"/>
              </w:rPr>
              <w:t xml:space="preserve">   </w:t>
            </w:r>
            <w:r w:rsidR="000951D4" w:rsidRPr="23B8DEA4">
              <w:rPr>
                <w:rFonts w:ascii="Book Antiqua" w:eastAsia="Times New Roman" w:hAnsi="Book Antiqua" w:cs="Courier New"/>
                <w:color w:val="000000" w:themeColor="text1"/>
              </w:rPr>
              <w:t>Day</w:t>
            </w:r>
            <w:r w:rsidR="000951D4" w:rsidRPr="23B8DEA4">
              <w:rPr>
                <w:rFonts w:ascii="Book Antiqua" w:hAnsi="Book Antiqua" w:cs="Courier New"/>
                <w:color w:val="000000" w:themeColor="text1"/>
              </w:rPr>
              <w:t xml:space="preserve">: </w:t>
            </w:r>
            <w:r w:rsidRPr="23B8DEA4">
              <w:rPr>
                <w:rFonts w:ascii="Book Antiqua" w:hAnsi="Book Antiqua" w:cs="Courier New"/>
                <w:color w:val="000000" w:themeColor="text1"/>
              </w:rPr>
              <w:t xml:space="preserve"> </w:t>
            </w:r>
            <w:r w:rsidR="002409E4" w:rsidRPr="23B8DEA4">
              <w:rPr>
                <w:rFonts w:ascii="Book Antiqua" w:hAnsi="Book Antiqua" w:cs="Courier New"/>
                <w:color w:val="000000" w:themeColor="text1"/>
              </w:rPr>
              <w:t xml:space="preserve">  </w:t>
            </w:r>
            <w:r w:rsidR="107FBBBC" w:rsidRPr="23B8DEA4">
              <w:rPr>
                <w:rFonts w:ascii="Book Antiqua" w:hAnsi="Book Antiqua" w:cs="Courier New"/>
                <w:color w:val="000000" w:themeColor="text1"/>
              </w:rPr>
              <w:t xml:space="preserve"> </w:t>
            </w:r>
            <w:r w:rsidR="002409E4" w:rsidRPr="23B8DEA4">
              <w:rPr>
                <w:rFonts w:ascii="Book Antiqua" w:hAnsi="Book Antiqua" w:cs="Courier New"/>
                <w:color w:val="000000" w:themeColor="text1"/>
              </w:rPr>
              <w:t xml:space="preserve">  </w:t>
            </w:r>
          </w:p>
        </w:tc>
      </w:tr>
      <w:tr w:rsidR="00AC682C" w:rsidRPr="00DA7148" w14:paraId="545D64D9" w14:textId="77777777" w:rsidTr="00EA22B5">
        <w:trPr>
          <w:trHeight w:val="69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CACAB" w14:textId="77777777" w:rsidR="00AC682C" w:rsidRPr="00DA7148" w:rsidRDefault="00AC682C" w:rsidP="000E0E8E">
            <w:pPr>
              <w:spacing w:after="240" w:line="240" w:lineRule="auto"/>
              <w:rPr>
                <w:rFonts w:ascii="Book Antiqua" w:eastAsia="Times New Roman" w:hAnsi="Book Antiqua" w:cs="Courier New"/>
                <w:color w:val="000000"/>
              </w:rPr>
            </w:pPr>
            <w:r w:rsidRPr="00DA7148">
              <w:rPr>
                <w:rFonts w:ascii="Book Antiqua" w:eastAsia="Times New Roman" w:hAnsi="Book Antiqua" w:cs="Courier New"/>
                <w:color w:val="000000"/>
              </w:rPr>
              <w:t>Event Description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143C" w14:textId="3B4B648B" w:rsidR="00AC682C" w:rsidRDefault="00AC682C" w:rsidP="00AC682C">
            <w:pPr>
              <w:spacing w:after="240" w:line="240" w:lineRule="auto"/>
              <w:rPr>
                <w:rFonts w:ascii="Book Antiqua" w:hAnsi="Book Antiqua" w:cs="Courier New"/>
                <w:color w:val="000000"/>
              </w:rPr>
            </w:pPr>
            <w:r w:rsidRPr="23B8DEA4">
              <w:rPr>
                <w:rFonts w:ascii="Book Antiqua" w:hAnsi="Book Antiqua" w:cs="Courier New"/>
                <w:color w:val="000000" w:themeColor="text1"/>
                <w:sz w:val="20"/>
                <w:szCs w:val="20"/>
              </w:rPr>
              <w:t>Date</w:t>
            </w:r>
            <w:r w:rsidR="00713169">
              <w:rPr>
                <w:rFonts w:ascii="Book Antiqua" w:hAnsi="Book Antiqua" w:cs="Courier New"/>
                <w:color w:val="000000" w:themeColor="text1"/>
              </w:rPr>
              <w:t>:</w:t>
            </w:r>
          </w:p>
          <w:p w14:paraId="5E99FBCA" w14:textId="51C2B310" w:rsidR="00AC682C" w:rsidRPr="00294D20" w:rsidRDefault="00AC682C" w:rsidP="00AC682C">
            <w:pPr>
              <w:spacing w:after="240" w:line="240" w:lineRule="auto"/>
              <w:rPr>
                <w:rFonts w:ascii="Book Antiqua" w:hAnsi="Book Antiqua" w:cs="Courier New"/>
                <w:color w:val="000000"/>
              </w:rPr>
            </w:pPr>
            <w:r w:rsidRPr="23B8DEA4">
              <w:rPr>
                <w:rFonts w:ascii="Book Antiqua" w:hAnsi="Book Antiqua" w:cs="Courier New"/>
                <w:color w:val="000000" w:themeColor="text1"/>
                <w:sz w:val="20"/>
                <w:szCs w:val="20"/>
              </w:rPr>
              <w:t>Place</w:t>
            </w:r>
            <w:r w:rsidR="00713169">
              <w:rPr>
                <w:rFonts w:ascii="Book Antiqua" w:hAnsi="Book Antiqua" w:cs="Courier New"/>
                <w:color w:val="000000" w:themeColor="text1"/>
                <w:sz w:val="20"/>
                <w:szCs w:val="20"/>
              </w:rPr>
              <w:t>:</w:t>
            </w:r>
          </w:p>
        </w:tc>
      </w:tr>
      <w:tr w:rsidR="00AC682C" w:rsidRPr="00DA7148" w14:paraId="18582BAC" w14:textId="77777777" w:rsidTr="005A5184">
        <w:trPr>
          <w:trHeight w:val="103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2CB53" w14:textId="77777777" w:rsidR="00AC682C" w:rsidRPr="00DA7148" w:rsidRDefault="00AC682C" w:rsidP="000E0E8E">
            <w:pPr>
              <w:spacing w:after="240" w:line="240" w:lineRule="auto"/>
              <w:rPr>
                <w:rFonts w:ascii="Book Antiqua" w:eastAsia="Times New Roman" w:hAnsi="Book Antiqua" w:cs="Courier New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4725" w14:textId="77777777" w:rsidR="00AC682C" w:rsidRDefault="00AC682C" w:rsidP="23B8DEA4">
            <w:pPr>
              <w:spacing w:after="240" w:line="240" w:lineRule="auto"/>
              <w:rPr>
                <w:rFonts w:ascii="Book Antiqua" w:hAnsi="Book Antiqua" w:cs="Courier New"/>
                <w:color w:val="000000" w:themeColor="text1"/>
              </w:rPr>
            </w:pPr>
            <w:r w:rsidRPr="23B8DEA4">
              <w:rPr>
                <w:rFonts w:ascii="Book Antiqua" w:hAnsi="Book Antiqua" w:cs="Courier New"/>
                <w:color w:val="000000" w:themeColor="text1"/>
              </w:rPr>
              <w:t>(</w:t>
            </w:r>
            <w:r w:rsidR="00D3037E" w:rsidRPr="23B8DEA4">
              <w:rPr>
                <w:rFonts w:ascii="Book Antiqua" w:hAnsi="Book Antiqua" w:cs="Courier New"/>
                <w:color w:val="000000" w:themeColor="text1"/>
                <w:sz w:val="20"/>
                <w:szCs w:val="20"/>
              </w:rPr>
              <w:t>Details</w:t>
            </w:r>
            <w:r w:rsidR="00D3037E" w:rsidRPr="23B8DEA4">
              <w:rPr>
                <w:rFonts w:ascii="Book Antiqua" w:hAnsi="Book Antiqua" w:cs="Courier New"/>
                <w:color w:val="000000" w:themeColor="text1"/>
              </w:rPr>
              <w:t xml:space="preserve">)  </w:t>
            </w:r>
          </w:p>
          <w:p w14:paraId="28323019" w14:textId="77777777" w:rsidR="00D8050A" w:rsidRDefault="00D8050A" w:rsidP="23B8DEA4">
            <w:pPr>
              <w:spacing w:after="240" w:line="240" w:lineRule="auto"/>
              <w:rPr>
                <w:rFonts w:ascii="Book Antiqua" w:hAnsi="Book Antiqua" w:cs="Courier New"/>
                <w:color w:val="000000" w:themeColor="text1"/>
              </w:rPr>
            </w:pPr>
          </w:p>
          <w:p w14:paraId="1B757A2F" w14:textId="77777777" w:rsidR="00D8050A" w:rsidRDefault="00D8050A" w:rsidP="23B8DEA4">
            <w:pPr>
              <w:spacing w:after="240" w:line="240" w:lineRule="auto"/>
              <w:rPr>
                <w:rFonts w:ascii="Book Antiqua" w:hAnsi="Book Antiqua" w:cs="Courier New"/>
                <w:color w:val="000000" w:themeColor="text1"/>
              </w:rPr>
            </w:pPr>
          </w:p>
          <w:p w14:paraId="6A1DE7F2" w14:textId="66B3F506" w:rsidR="005C4A2E" w:rsidRPr="00294D20" w:rsidRDefault="005C4A2E" w:rsidP="23B8DEA4">
            <w:pPr>
              <w:spacing w:after="240" w:line="240" w:lineRule="auto"/>
              <w:rPr>
                <w:rFonts w:ascii="Book Antiqua" w:hAnsi="Book Antiqua" w:cs="Courier New"/>
                <w:color w:val="000000" w:themeColor="text1"/>
              </w:rPr>
            </w:pPr>
          </w:p>
        </w:tc>
      </w:tr>
      <w:tr w:rsidR="002E27BB" w:rsidRPr="00DA7148" w14:paraId="5AB92DDC" w14:textId="77777777" w:rsidTr="00EA22B5">
        <w:trPr>
          <w:trHeight w:val="10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2986" w14:textId="0387D5E2" w:rsidR="002E27BB" w:rsidRPr="00294D20" w:rsidRDefault="00294D20" w:rsidP="002409E4">
            <w:pPr>
              <w:spacing w:after="240" w:line="240" w:lineRule="auto"/>
              <w:rPr>
                <w:rFonts w:ascii="Book Antiqua" w:hAnsi="Book Antiqua" w:cs="Courier New"/>
                <w:color w:val="000000"/>
              </w:rPr>
            </w:pPr>
            <w:r>
              <w:rPr>
                <w:rFonts w:ascii="Book Antiqua" w:hAnsi="Book Antiqua" w:cs="Courier New" w:hint="eastAsia"/>
                <w:color w:val="000000"/>
              </w:rPr>
              <w:t>Materials</w:t>
            </w:r>
            <w:r w:rsidR="002E27BB" w:rsidRPr="00DA7148">
              <w:rPr>
                <w:rFonts w:ascii="Book Antiqua" w:eastAsia="Times New Roman" w:hAnsi="Book Antiqua" w:cs="Courier New"/>
                <w:color w:val="000000"/>
              </w:rPr>
              <w:t xml:space="preserve"> </w:t>
            </w:r>
            <w:r w:rsidR="008545EB">
              <w:rPr>
                <w:rFonts w:ascii="Book Antiqua" w:eastAsia="Times New Roman" w:hAnsi="Book Antiqua" w:cs="Courier New"/>
                <w:color w:val="000000"/>
              </w:rPr>
              <w:t>to</w:t>
            </w:r>
            <w:r>
              <w:rPr>
                <w:rFonts w:ascii="Book Antiqua" w:eastAsia="Times New Roman" w:hAnsi="Book Antiqua" w:cs="Courier New"/>
                <w:color w:val="000000"/>
              </w:rPr>
              <w:t xml:space="preserve"> </w:t>
            </w:r>
            <w:r>
              <w:rPr>
                <w:rFonts w:ascii="Book Antiqua" w:hAnsi="Book Antiqua" w:cs="Courier New" w:hint="eastAsia"/>
                <w:color w:val="000000"/>
              </w:rPr>
              <w:t>borrow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AA74" w14:textId="6E4FC1D7" w:rsidR="00A31FB5" w:rsidRPr="00311097" w:rsidRDefault="00A31FB5" w:rsidP="00311097">
            <w:pPr>
              <w:spacing w:after="240" w:line="240" w:lineRule="auto"/>
              <w:rPr>
                <w:rFonts w:ascii="Book Antiqua" w:hAnsi="Book Antiqua" w:cs="Courier New"/>
                <w:color w:val="000000"/>
              </w:rPr>
            </w:pPr>
          </w:p>
        </w:tc>
      </w:tr>
      <w:tr w:rsidR="002E27BB" w:rsidRPr="00DA7148" w14:paraId="54204EDA" w14:textId="77777777" w:rsidTr="23B8DEA4">
        <w:trPr>
          <w:trHeight w:val="5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255F" w14:textId="77777777" w:rsidR="002E27BB" w:rsidRPr="00DA7148" w:rsidRDefault="002E27BB" w:rsidP="002409E4">
            <w:pPr>
              <w:spacing w:after="240" w:line="240" w:lineRule="auto"/>
              <w:rPr>
                <w:rFonts w:ascii="Book Antiqua" w:hAnsi="Book Antiqua" w:cs="Courier New"/>
                <w:color w:val="000000"/>
              </w:rPr>
            </w:pPr>
            <w:r w:rsidRPr="00DA7148">
              <w:rPr>
                <w:rFonts w:ascii="Book Antiqua" w:eastAsia="Times New Roman" w:hAnsi="Book Antiqua" w:cs="Courier New"/>
                <w:color w:val="000000"/>
              </w:rPr>
              <w:t>Special Needs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F124" w14:textId="77777777" w:rsidR="00D8050A" w:rsidRDefault="002E27BB" w:rsidP="00DF593A">
            <w:pPr>
              <w:spacing w:after="240" w:line="240" w:lineRule="auto"/>
              <w:rPr>
                <w:rFonts w:ascii="Book Antiqua" w:eastAsia="Times New Roman" w:hAnsi="Book Antiqua" w:cs="Courier New"/>
                <w:color w:val="000000"/>
              </w:rPr>
            </w:pPr>
            <w:r w:rsidRPr="00DA7148">
              <w:rPr>
                <w:rFonts w:ascii="Book Antiqua" w:eastAsia="Times New Roman" w:hAnsi="Book Antiqua" w:cs="Courier New"/>
                <w:color w:val="000000"/>
              </w:rPr>
              <w:t> </w:t>
            </w:r>
          </w:p>
          <w:p w14:paraId="2FDA59CE" w14:textId="77777777" w:rsidR="005C4A2E" w:rsidRDefault="005C4A2E" w:rsidP="00DF593A">
            <w:pPr>
              <w:spacing w:after="240" w:line="240" w:lineRule="auto"/>
              <w:rPr>
                <w:rFonts w:ascii="Book Antiqua" w:eastAsia="Times New Roman" w:hAnsi="Book Antiqua" w:cs="Courier New"/>
                <w:color w:val="000000"/>
              </w:rPr>
            </w:pPr>
          </w:p>
          <w:p w14:paraId="4BA355D3" w14:textId="252FA504" w:rsidR="005C4A2E" w:rsidRPr="002409E4" w:rsidRDefault="005C4A2E" w:rsidP="00DF593A">
            <w:pPr>
              <w:spacing w:after="240" w:line="240" w:lineRule="auto"/>
              <w:rPr>
                <w:rFonts w:ascii="Book Antiqua" w:hAnsi="Book Antiqua" w:cs="Courier New"/>
                <w:color w:val="000000"/>
              </w:rPr>
            </w:pPr>
          </w:p>
        </w:tc>
      </w:tr>
      <w:tr w:rsidR="002E27BB" w:rsidRPr="00DA7148" w14:paraId="173EEE59" w14:textId="77777777" w:rsidTr="23B8DEA4">
        <w:trPr>
          <w:trHeight w:val="30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D6826" w14:textId="77777777" w:rsidR="00DF593A" w:rsidRDefault="00DF593A" w:rsidP="00306C44">
            <w:pPr>
              <w:tabs>
                <w:tab w:val="left" w:pos="1500"/>
              </w:tabs>
              <w:spacing w:line="240" w:lineRule="auto"/>
              <w:rPr>
                <w:rFonts w:ascii="Book Antiqua" w:hAnsi="Book Antiqua" w:cs="Courier New"/>
                <w:color w:val="000000"/>
                <w:sz w:val="18"/>
                <w:szCs w:val="18"/>
              </w:rPr>
            </w:pPr>
          </w:p>
          <w:p w14:paraId="767DDACE" w14:textId="3E001AB5" w:rsidR="002E27BB" w:rsidRPr="00306C44" w:rsidRDefault="002E27BB" w:rsidP="00306C44">
            <w:pPr>
              <w:tabs>
                <w:tab w:val="left" w:pos="1500"/>
              </w:tabs>
              <w:spacing w:line="240" w:lineRule="auto"/>
              <w:rPr>
                <w:rFonts w:ascii="Book Antiqua" w:hAnsi="Book Antiqua" w:cs="Courier New"/>
                <w:color w:val="000000"/>
                <w:sz w:val="18"/>
                <w:szCs w:val="18"/>
              </w:rPr>
            </w:pPr>
            <w:r w:rsidRPr="001202E9">
              <w:rPr>
                <w:rFonts w:ascii="Book Antiqua" w:hAnsi="Book Antiqua" w:cs="Courier New"/>
                <w:color w:val="000000"/>
                <w:sz w:val="18"/>
                <w:szCs w:val="18"/>
              </w:rPr>
              <w:t>POLICIES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01A54" w14:textId="77777777" w:rsidR="002E27BB" w:rsidRPr="001202E9" w:rsidRDefault="002E27BB" w:rsidP="004A36C1">
            <w:pPr>
              <w:spacing w:after="240" w:line="240" w:lineRule="auto"/>
              <w:rPr>
                <w:rFonts w:ascii="Book Antiqua" w:hAnsi="Book Antiqua" w:cs="Courier New"/>
                <w:color w:val="000000"/>
              </w:rPr>
            </w:pPr>
          </w:p>
        </w:tc>
      </w:tr>
      <w:tr w:rsidR="00FD6543" w:rsidRPr="00DA7148" w14:paraId="1838A3D5" w14:textId="77777777" w:rsidTr="23B8DEA4">
        <w:tc>
          <w:tcPr>
            <w:tcW w:w="1093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4A7A09" w14:textId="0D24E026" w:rsidR="00FD6543" w:rsidRPr="000E0E8E" w:rsidRDefault="00FD6543" w:rsidP="004A36C1">
            <w:pPr>
              <w:spacing w:line="240" w:lineRule="auto"/>
              <w:rPr>
                <w:rFonts w:ascii="Book Antiqua" w:hAnsi="Book Antiqua" w:cs="Courier New"/>
              </w:rPr>
            </w:pPr>
            <w:r w:rsidRPr="000E0E8E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1. The </w:t>
            </w:r>
            <w:r w:rsidRPr="000E0E8E">
              <w:rPr>
                <w:rFonts w:ascii="Book Antiqua" w:hAnsi="Book Antiqua" w:cs="Courier New" w:hint="eastAsia"/>
                <w:sz w:val="18"/>
                <w:szCs w:val="18"/>
              </w:rPr>
              <w:t>materials</w:t>
            </w:r>
            <w:r w:rsidRPr="000E0E8E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 must be returned to the condition it was provided to the </w:t>
            </w:r>
            <w:r w:rsidR="00174B0F">
              <w:rPr>
                <w:rFonts w:ascii="Book Antiqua" w:eastAsia="Times New Roman" w:hAnsi="Book Antiqua" w:cs="Courier New"/>
                <w:sz w:val="18"/>
                <w:szCs w:val="18"/>
              </w:rPr>
              <w:t>borrower.</w:t>
            </w:r>
          </w:p>
        </w:tc>
      </w:tr>
      <w:tr w:rsidR="00FD6543" w:rsidRPr="00DA7148" w14:paraId="0D245309" w14:textId="77777777" w:rsidTr="23B8DEA4">
        <w:tc>
          <w:tcPr>
            <w:tcW w:w="1093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FF1DFD2" w14:textId="00ACE96C" w:rsidR="00FD6543" w:rsidRPr="000E0E8E" w:rsidRDefault="00FD6543" w:rsidP="005B1045">
            <w:pPr>
              <w:spacing w:line="240" w:lineRule="auto"/>
              <w:rPr>
                <w:rFonts w:ascii="Book Antiqua" w:hAnsi="Book Antiqua" w:cs="Courier New"/>
                <w:sz w:val="18"/>
                <w:szCs w:val="18"/>
              </w:rPr>
            </w:pPr>
            <w:r w:rsidRPr="000E0E8E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2. </w:t>
            </w:r>
            <w:r w:rsidR="005B1045">
              <w:rPr>
                <w:rFonts w:ascii="Book Antiqua" w:hAnsi="Book Antiqua" w:cs="Courier New" w:hint="eastAsia"/>
                <w:sz w:val="18"/>
                <w:szCs w:val="18"/>
              </w:rPr>
              <w:t>Applications from individuals are not accepted</w:t>
            </w:r>
            <w:r w:rsidR="00174B0F">
              <w:rPr>
                <w:rFonts w:ascii="Book Antiqua" w:hAnsi="Book Antiqua" w:cs="Courier New"/>
                <w:sz w:val="18"/>
                <w:szCs w:val="18"/>
              </w:rPr>
              <w:t>.</w:t>
            </w:r>
          </w:p>
        </w:tc>
      </w:tr>
      <w:tr w:rsidR="002E27BB" w:rsidRPr="00DA7148" w14:paraId="13202BD9" w14:textId="77777777" w:rsidTr="23B8DEA4">
        <w:tc>
          <w:tcPr>
            <w:tcW w:w="10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2848" w14:textId="57B085F9" w:rsidR="002E27BB" w:rsidRPr="000E0E8E" w:rsidRDefault="00FD6543" w:rsidP="000E0E8E">
            <w:pPr>
              <w:spacing w:line="240" w:lineRule="auto"/>
              <w:rPr>
                <w:rFonts w:ascii="Book Antiqua" w:hAnsi="Book Antiqua" w:cs="Courier New"/>
                <w:sz w:val="18"/>
                <w:szCs w:val="18"/>
              </w:rPr>
            </w:pPr>
            <w:r w:rsidRPr="000E0E8E">
              <w:rPr>
                <w:rFonts w:ascii="Book Antiqua" w:eastAsia="Times New Roman" w:hAnsi="Book Antiqua" w:cs="Courier New"/>
                <w:sz w:val="18"/>
                <w:szCs w:val="18"/>
              </w:rPr>
              <w:t>3.</w:t>
            </w:r>
            <w:r w:rsidRPr="000E0E8E">
              <w:rPr>
                <w:rFonts w:ascii="Book Antiqua" w:hAnsi="Book Antiqua" w:cs="Courier New" w:hint="eastAsia"/>
                <w:sz w:val="18"/>
                <w:szCs w:val="18"/>
              </w:rPr>
              <w:t xml:space="preserve"> </w:t>
            </w:r>
            <w:r w:rsidR="000E0E8E" w:rsidRPr="000E0E8E">
              <w:rPr>
                <w:rFonts w:ascii="Book Antiqua" w:hAnsi="Book Antiqua" w:cs="Courier New" w:hint="eastAsia"/>
                <w:sz w:val="18"/>
                <w:szCs w:val="18"/>
              </w:rPr>
              <w:t xml:space="preserve">Borrower has to come to </w:t>
            </w:r>
            <w:r w:rsidR="00174B0F">
              <w:rPr>
                <w:rFonts w:ascii="Book Antiqua" w:hAnsi="Book Antiqua" w:cs="Courier New"/>
                <w:sz w:val="18"/>
                <w:szCs w:val="18"/>
              </w:rPr>
              <w:t>the Japan Foundation, Cairo,</w:t>
            </w:r>
            <w:r w:rsidR="0004179E">
              <w:rPr>
                <w:rFonts w:ascii="Book Antiqua" w:hAnsi="Book Antiqua" w:cs="Courier New" w:hint="eastAsia"/>
                <w:sz w:val="18"/>
                <w:szCs w:val="18"/>
              </w:rPr>
              <w:t xml:space="preserve"> to pick up the materials</w:t>
            </w:r>
          </w:p>
        </w:tc>
      </w:tr>
      <w:tr w:rsidR="002E27BB" w:rsidRPr="00DA7148" w14:paraId="0C468750" w14:textId="77777777" w:rsidTr="23B8DEA4">
        <w:tc>
          <w:tcPr>
            <w:tcW w:w="10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E791" w14:textId="2A10869D" w:rsidR="002E27BB" w:rsidRPr="000E0E8E" w:rsidRDefault="002E27BB" w:rsidP="00FD6543">
            <w:pPr>
              <w:spacing w:line="240" w:lineRule="auto"/>
              <w:rPr>
                <w:rFonts w:ascii="Book Antiqua" w:eastAsia="Times New Roman" w:hAnsi="Book Antiqua" w:cs="Courier New"/>
                <w:sz w:val="18"/>
                <w:szCs w:val="18"/>
              </w:rPr>
            </w:pPr>
            <w:r w:rsidRPr="000E0E8E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4. </w:t>
            </w:r>
            <w:r w:rsidR="000E0E8E" w:rsidRPr="000E0E8E">
              <w:rPr>
                <w:rFonts w:ascii="Book Antiqua" w:hAnsi="Book Antiqua" w:cs="Courier New" w:hint="eastAsia"/>
                <w:sz w:val="18"/>
                <w:szCs w:val="18"/>
              </w:rPr>
              <w:t>Materials should not be lent to</w:t>
            </w:r>
            <w:r w:rsidR="00174B0F">
              <w:rPr>
                <w:rFonts w:ascii="Book Antiqua" w:hAnsi="Book Antiqua" w:cs="Courier New"/>
                <w:sz w:val="18"/>
                <w:szCs w:val="18"/>
              </w:rPr>
              <w:t xml:space="preserve"> or borrowed for</w:t>
            </w:r>
            <w:r w:rsidR="000E0E8E" w:rsidRPr="000E0E8E">
              <w:rPr>
                <w:rFonts w:ascii="Book Antiqua" w:hAnsi="Book Antiqua" w:cs="Courier New" w:hint="eastAsia"/>
                <w:sz w:val="18"/>
                <w:szCs w:val="18"/>
              </w:rPr>
              <w:t xml:space="preserve"> a third party</w:t>
            </w:r>
            <w:r w:rsidR="00174B0F">
              <w:rPr>
                <w:rFonts w:ascii="Book Antiqua" w:hAnsi="Book Antiqua" w:cs="Courier New"/>
                <w:sz w:val="18"/>
                <w:szCs w:val="18"/>
              </w:rPr>
              <w:t>.</w:t>
            </w:r>
          </w:p>
        </w:tc>
      </w:tr>
      <w:tr w:rsidR="002E27BB" w:rsidRPr="00DA7148" w14:paraId="096A2426" w14:textId="77777777" w:rsidTr="23B8DEA4">
        <w:tc>
          <w:tcPr>
            <w:tcW w:w="109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C1AF2E" w14:textId="77777777" w:rsidR="002E27BB" w:rsidRPr="000E0E8E" w:rsidRDefault="00FD6543" w:rsidP="005C4A2E">
            <w:pPr>
              <w:spacing w:line="240" w:lineRule="auto"/>
              <w:ind w:left="81" w:hanging="81"/>
              <w:rPr>
                <w:rFonts w:ascii="Book Antiqua" w:hAnsi="Book Antiqua" w:cs="Courier New"/>
                <w:sz w:val="18"/>
                <w:szCs w:val="18"/>
              </w:rPr>
            </w:pPr>
            <w:r w:rsidRPr="000E0E8E">
              <w:rPr>
                <w:rFonts w:ascii="Book Antiqua" w:hAnsi="Book Antiqua" w:cs="Courier New" w:hint="eastAsia"/>
                <w:sz w:val="18"/>
                <w:szCs w:val="18"/>
              </w:rPr>
              <w:t>5.</w:t>
            </w:r>
            <w:r w:rsidRPr="000E0E8E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 </w:t>
            </w:r>
            <w:r w:rsidR="005B1045" w:rsidRPr="000E0E8E">
              <w:rPr>
                <w:rFonts w:ascii="Book Antiqua" w:hAnsi="Book Antiqua" w:cs="Courier New" w:hint="eastAsia"/>
                <w:sz w:val="18"/>
                <w:szCs w:val="18"/>
              </w:rPr>
              <w:t xml:space="preserve">In case of losing or damaging any of the borrowed materials, the Japan Foundation retains </w:t>
            </w:r>
            <w:r w:rsidR="005B1045" w:rsidRPr="000E0E8E">
              <w:rPr>
                <w:rFonts w:ascii="Book Antiqua" w:hAnsi="Book Antiqua" w:cs="Courier New"/>
                <w:sz w:val="18"/>
                <w:szCs w:val="18"/>
              </w:rPr>
              <w:t>the</w:t>
            </w:r>
            <w:r w:rsidR="005B1045" w:rsidRPr="000E0E8E">
              <w:rPr>
                <w:rFonts w:ascii="Book Antiqua" w:hAnsi="Book Antiqua" w:cs="Courier New" w:hint="eastAsia"/>
                <w:sz w:val="18"/>
                <w:szCs w:val="18"/>
              </w:rPr>
              <w:t xml:space="preserve"> right to ask for a </w:t>
            </w:r>
            <w:r w:rsidR="0004179E">
              <w:rPr>
                <w:rFonts w:ascii="Book Antiqua" w:hAnsi="Book Antiqua" w:cs="Courier New" w:hint="eastAsia"/>
                <w:sz w:val="18"/>
                <w:szCs w:val="18"/>
              </w:rPr>
              <w:t>suitable compensation in return</w:t>
            </w:r>
          </w:p>
        </w:tc>
      </w:tr>
      <w:tr w:rsidR="002E27BB" w:rsidRPr="00DA7148" w14:paraId="470803D7" w14:textId="77777777" w:rsidTr="23B8DEA4">
        <w:tc>
          <w:tcPr>
            <w:tcW w:w="109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F96E44" w14:textId="1A8DEE54" w:rsidR="005B1045" w:rsidRPr="005B1045" w:rsidRDefault="00306C44" w:rsidP="005E1126">
            <w:pPr>
              <w:spacing w:line="240" w:lineRule="auto"/>
              <w:rPr>
                <w:rFonts w:ascii="Book Antiqua" w:eastAsia="Times New Roman" w:hAnsi="Book Antiqua" w:cs="Courier New"/>
                <w:sz w:val="18"/>
                <w:szCs w:val="18"/>
              </w:rPr>
            </w:pPr>
            <w:r w:rsidRPr="2834B8D5">
              <w:rPr>
                <w:rFonts w:ascii="Book Antiqua" w:hAnsi="Book Antiqua" w:cs="Courier New"/>
                <w:sz w:val="18"/>
                <w:szCs w:val="18"/>
              </w:rPr>
              <w:t>6</w:t>
            </w:r>
            <w:r w:rsidR="005B1045" w:rsidRPr="2834B8D5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. Application must be received </w:t>
            </w:r>
            <w:r w:rsidR="005E1126" w:rsidRPr="2834B8D5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by the </w:t>
            </w:r>
            <w:r w:rsidR="005B1045" w:rsidRPr="2834B8D5">
              <w:rPr>
                <w:rFonts w:ascii="Book Antiqua" w:eastAsia="Times New Roman" w:hAnsi="Book Antiqua" w:cs="Courier New"/>
                <w:sz w:val="18"/>
                <w:szCs w:val="18"/>
              </w:rPr>
              <w:t>Japan Founda</w:t>
            </w:r>
            <w:r w:rsidR="005B1045" w:rsidRPr="2834B8D5">
              <w:rPr>
                <w:rFonts w:ascii="Book Antiqua" w:hAnsi="Book Antiqua" w:cs="Courier New"/>
                <w:sz w:val="18"/>
                <w:szCs w:val="18"/>
              </w:rPr>
              <w:t>t</w:t>
            </w:r>
            <w:r w:rsidR="005B1045" w:rsidRPr="2834B8D5">
              <w:rPr>
                <w:rFonts w:ascii="Book Antiqua" w:eastAsia="Times New Roman" w:hAnsi="Book Antiqua" w:cs="Courier New"/>
                <w:sz w:val="18"/>
                <w:szCs w:val="18"/>
              </w:rPr>
              <w:t>ion</w:t>
            </w:r>
            <w:r w:rsidR="005C4A2E">
              <w:rPr>
                <w:rFonts w:ascii="Book Antiqua" w:eastAsia="Times New Roman" w:hAnsi="Book Antiqua" w:cs="Courier New"/>
                <w:sz w:val="18"/>
                <w:szCs w:val="18"/>
              </w:rPr>
              <w:t>, Cairo</w:t>
            </w:r>
            <w:r w:rsidR="005B1045" w:rsidRPr="2834B8D5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 at least </w:t>
            </w:r>
            <w:r w:rsidR="6806BE46" w:rsidRPr="2834B8D5">
              <w:rPr>
                <w:rFonts w:ascii="Book Antiqua" w:eastAsia="Times New Roman" w:hAnsi="Book Antiqua" w:cs="Courier New"/>
                <w:sz w:val="18"/>
                <w:szCs w:val="18"/>
              </w:rPr>
              <w:t>2 weeks</w:t>
            </w:r>
            <w:r w:rsidR="005B1045" w:rsidRPr="2834B8D5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 prior to </w:t>
            </w:r>
            <w:r w:rsidR="00C75019" w:rsidRPr="2834B8D5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the </w:t>
            </w:r>
            <w:r w:rsidR="005B1045" w:rsidRPr="2834B8D5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proposed </w:t>
            </w:r>
            <w:r w:rsidR="00C75019" w:rsidRPr="2834B8D5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first </w:t>
            </w:r>
            <w:r w:rsidR="00EA210E" w:rsidRPr="2834B8D5">
              <w:rPr>
                <w:rFonts w:ascii="Book Antiqua" w:eastAsia="Times New Roman" w:hAnsi="Book Antiqua" w:cs="Courier New"/>
                <w:sz w:val="18"/>
                <w:szCs w:val="18"/>
              </w:rPr>
              <w:t xml:space="preserve">date of </w:t>
            </w:r>
            <w:r w:rsidR="005B1045" w:rsidRPr="2834B8D5">
              <w:rPr>
                <w:rFonts w:ascii="Book Antiqua" w:eastAsia="Times New Roman" w:hAnsi="Book Antiqua" w:cs="Courier New"/>
                <w:sz w:val="18"/>
                <w:szCs w:val="18"/>
              </w:rPr>
              <w:t>use</w:t>
            </w:r>
          </w:p>
        </w:tc>
      </w:tr>
    </w:tbl>
    <w:p w14:paraId="5899B16A" w14:textId="51FCCE3A" w:rsidR="007B3D42" w:rsidRPr="00713169" w:rsidRDefault="007B3D42" w:rsidP="00713169">
      <w:pPr>
        <w:rPr>
          <w:rFonts w:ascii="Book Antiqua" w:hAnsi="Book Antiqua" w:cs="Courier New"/>
          <w:b/>
          <w:bCs/>
          <w:sz w:val="20"/>
          <w:szCs w:val="20"/>
          <w:u w:val="single"/>
        </w:rPr>
      </w:pPr>
    </w:p>
    <w:sectPr w:rsidR="007B3D42" w:rsidRPr="00713169" w:rsidSect="001A3B54">
      <w:headerReference w:type="default" r:id="rId13"/>
      <w:pgSz w:w="12240" w:h="15840"/>
      <w:pgMar w:top="567" w:right="720" w:bottom="720" w:left="72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1503" w14:textId="77777777" w:rsidR="00921BAD" w:rsidRDefault="00921BAD" w:rsidP="00D550A8">
      <w:pPr>
        <w:spacing w:line="240" w:lineRule="auto"/>
      </w:pPr>
      <w:r>
        <w:separator/>
      </w:r>
    </w:p>
  </w:endnote>
  <w:endnote w:type="continuationSeparator" w:id="0">
    <w:p w14:paraId="71009768" w14:textId="77777777" w:rsidR="00921BAD" w:rsidRDefault="00921BAD" w:rsidP="00D550A8">
      <w:pPr>
        <w:spacing w:line="240" w:lineRule="auto"/>
      </w:pPr>
      <w:r>
        <w:continuationSeparator/>
      </w:r>
    </w:p>
  </w:endnote>
  <w:endnote w:type="continuationNotice" w:id="1">
    <w:p w14:paraId="01FB0406" w14:textId="77777777" w:rsidR="00921BAD" w:rsidRDefault="00921B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8A11" w14:textId="77777777" w:rsidR="00921BAD" w:rsidRDefault="00921BAD" w:rsidP="00D550A8">
      <w:pPr>
        <w:spacing w:line="240" w:lineRule="auto"/>
      </w:pPr>
      <w:r>
        <w:separator/>
      </w:r>
    </w:p>
  </w:footnote>
  <w:footnote w:type="continuationSeparator" w:id="0">
    <w:p w14:paraId="2E7CF748" w14:textId="77777777" w:rsidR="00921BAD" w:rsidRDefault="00921BAD" w:rsidP="00D550A8">
      <w:pPr>
        <w:spacing w:line="240" w:lineRule="auto"/>
      </w:pPr>
      <w:r>
        <w:continuationSeparator/>
      </w:r>
    </w:p>
  </w:footnote>
  <w:footnote w:type="continuationNotice" w:id="1">
    <w:p w14:paraId="7E26E8D1" w14:textId="77777777" w:rsidR="00921BAD" w:rsidRDefault="00921B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BE69" w14:textId="77777777" w:rsidR="00D550A8" w:rsidRDefault="00D550A8" w:rsidP="00D550A8">
    <w:pPr>
      <w:pStyle w:val="Header"/>
      <w:jc w:val="right"/>
    </w:pPr>
    <w:r>
      <w:rPr>
        <w:noProof/>
      </w:rPr>
      <w:drawing>
        <wp:inline distT="0" distB="0" distL="0" distR="0" wp14:anchorId="68BFB328" wp14:editId="76F8CC21">
          <wp:extent cx="1304025" cy="4560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FC-SERVER\Documents\★Administration\★General Affairs\Logo\JF-jpeg\Logomark_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3804" cy="459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F4A"/>
    <w:multiLevelType w:val="hybridMultilevel"/>
    <w:tmpl w:val="E5FEFF32"/>
    <w:lvl w:ilvl="0" w:tplc="FBAC8F2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7C0E"/>
    <w:multiLevelType w:val="hybridMultilevel"/>
    <w:tmpl w:val="3A846B2C"/>
    <w:lvl w:ilvl="0" w:tplc="BD0CF29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187D77"/>
    <w:multiLevelType w:val="hybridMultilevel"/>
    <w:tmpl w:val="1142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54743">
    <w:abstractNumId w:val="2"/>
  </w:num>
  <w:num w:numId="2" w16cid:durableId="57944479">
    <w:abstractNumId w:val="0"/>
  </w:num>
  <w:num w:numId="3" w16cid:durableId="1029069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9F"/>
    <w:rsid w:val="00023CDC"/>
    <w:rsid w:val="000315E8"/>
    <w:rsid w:val="0004179E"/>
    <w:rsid w:val="000820BF"/>
    <w:rsid w:val="000951D4"/>
    <w:rsid w:val="000B6E2B"/>
    <w:rsid w:val="000E0E8E"/>
    <w:rsid w:val="00104958"/>
    <w:rsid w:val="001202E9"/>
    <w:rsid w:val="001327D8"/>
    <w:rsid w:val="00155F18"/>
    <w:rsid w:val="001702F5"/>
    <w:rsid w:val="00174B0F"/>
    <w:rsid w:val="001A075C"/>
    <w:rsid w:val="001A3B54"/>
    <w:rsid w:val="001E2673"/>
    <w:rsid w:val="00204889"/>
    <w:rsid w:val="002409E4"/>
    <w:rsid w:val="002568AE"/>
    <w:rsid w:val="00294D20"/>
    <w:rsid w:val="002C2D71"/>
    <w:rsid w:val="002E27BB"/>
    <w:rsid w:val="002F2CA6"/>
    <w:rsid w:val="00306C44"/>
    <w:rsid w:val="00311097"/>
    <w:rsid w:val="00333481"/>
    <w:rsid w:val="003375F1"/>
    <w:rsid w:val="003C1948"/>
    <w:rsid w:val="003E1C9A"/>
    <w:rsid w:val="004240E1"/>
    <w:rsid w:val="00485D21"/>
    <w:rsid w:val="004A36C1"/>
    <w:rsid w:val="004B0522"/>
    <w:rsid w:val="004D2255"/>
    <w:rsid w:val="004E1EC3"/>
    <w:rsid w:val="00513BA9"/>
    <w:rsid w:val="005239FA"/>
    <w:rsid w:val="005503EC"/>
    <w:rsid w:val="00560005"/>
    <w:rsid w:val="0057495C"/>
    <w:rsid w:val="005A4C72"/>
    <w:rsid w:val="005A5184"/>
    <w:rsid w:val="005B1045"/>
    <w:rsid w:val="005B6A1C"/>
    <w:rsid w:val="005C4A2E"/>
    <w:rsid w:val="005D282F"/>
    <w:rsid w:val="005E1126"/>
    <w:rsid w:val="005E4EAD"/>
    <w:rsid w:val="00607B2C"/>
    <w:rsid w:val="0062139F"/>
    <w:rsid w:val="00690956"/>
    <w:rsid w:val="006F4306"/>
    <w:rsid w:val="00713169"/>
    <w:rsid w:val="00713645"/>
    <w:rsid w:val="00713C5F"/>
    <w:rsid w:val="007427D7"/>
    <w:rsid w:val="007B3D42"/>
    <w:rsid w:val="007F4A26"/>
    <w:rsid w:val="00852EEA"/>
    <w:rsid w:val="008545EB"/>
    <w:rsid w:val="00921BAD"/>
    <w:rsid w:val="00924E8D"/>
    <w:rsid w:val="00931060"/>
    <w:rsid w:val="00941B38"/>
    <w:rsid w:val="009657B9"/>
    <w:rsid w:val="009B4B90"/>
    <w:rsid w:val="009B696D"/>
    <w:rsid w:val="009C41E4"/>
    <w:rsid w:val="009E1B58"/>
    <w:rsid w:val="009F6C73"/>
    <w:rsid w:val="00A150B0"/>
    <w:rsid w:val="00A31FB5"/>
    <w:rsid w:val="00A463D0"/>
    <w:rsid w:val="00A632B6"/>
    <w:rsid w:val="00A80327"/>
    <w:rsid w:val="00AC682C"/>
    <w:rsid w:val="00B02CBC"/>
    <w:rsid w:val="00B06FE9"/>
    <w:rsid w:val="00B116FE"/>
    <w:rsid w:val="00B257F1"/>
    <w:rsid w:val="00B86A01"/>
    <w:rsid w:val="00BA543F"/>
    <w:rsid w:val="00BD5E88"/>
    <w:rsid w:val="00BF7346"/>
    <w:rsid w:val="00C03FF7"/>
    <w:rsid w:val="00C520AD"/>
    <w:rsid w:val="00C5534B"/>
    <w:rsid w:val="00C75019"/>
    <w:rsid w:val="00C94B1B"/>
    <w:rsid w:val="00CA47E6"/>
    <w:rsid w:val="00CA5ED9"/>
    <w:rsid w:val="00D02083"/>
    <w:rsid w:val="00D15BFF"/>
    <w:rsid w:val="00D25E8F"/>
    <w:rsid w:val="00D3037E"/>
    <w:rsid w:val="00D550A8"/>
    <w:rsid w:val="00D7245C"/>
    <w:rsid w:val="00D8050A"/>
    <w:rsid w:val="00D86EB6"/>
    <w:rsid w:val="00DA7148"/>
    <w:rsid w:val="00DF593A"/>
    <w:rsid w:val="00EA210E"/>
    <w:rsid w:val="00EA22B5"/>
    <w:rsid w:val="00F32843"/>
    <w:rsid w:val="00F65FD6"/>
    <w:rsid w:val="00F85C0A"/>
    <w:rsid w:val="00FC2657"/>
    <w:rsid w:val="00FD6543"/>
    <w:rsid w:val="06A1B3C0"/>
    <w:rsid w:val="09E077BF"/>
    <w:rsid w:val="0EF08DA4"/>
    <w:rsid w:val="107FBBBC"/>
    <w:rsid w:val="182A2D3E"/>
    <w:rsid w:val="1872C8F5"/>
    <w:rsid w:val="1AEA5E7C"/>
    <w:rsid w:val="1D970047"/>
    <w:rsid w:val="23B8DEA4"/>
    <w:rsid w:val="2834B8D5"/>
    <w:rsid w:val="2E868B94"/>
    <w:rsid w:val="303F9346"/>
    <w:rsid w:val="33FAAB2E"/>
    <w:rsid w:val="37589A45"/>
    <w:rsid w:val="3C822B33"/>
    <w:rsid w:val="3CA13B9A"/>
    <w:rsid w:val="3CBC98A3"/>
    <w:rsid w:val="3E780A56"/>
    <w:rsid w:val="42513942"/>
    <w:rsid w:val="4330B6D9"/>
    <w:rsid w:val="44D4EE56"/>
    <w:rsid w:val="4530CF8E"/>
    <w:rsid w:val="47869D3D"/>
    <w:rsid w:val="487A9A4A"/>
    <w:rsid w:val="4977A4A2"/>
    <w:rsid w:val="499ADB34"/>
    <w:rsid w:val="4D5524A4"/>
    <w:rsid w:val="5A5754A5"/>
    <w:rsid w:val="5CA2E269"/>
    <w:rsid w:val="60BCFD59"/>
    <w:rsid w:val="658BA6A5"/>
    <w:rsid w:val="6806BE46"/>
    <w:rsid w:val="6B613B62"/>
    <w:rsid w:val="6CF8CE7A"/>
    <w:rsid w:val="6D998D22"/>
    <w:rsid w:val="702D5772"/>
    <w:rsid w:val="734B3FB1"/>
    <w:rsid w:val="76B65923"/>
    <w:rsid w:val="7FC4EC0A"/>
    <w:rsid w:val="7FFCC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3968AD"/>
  <w15:docId w15:val="{586B369C-FE91-43BE-87A0-BFEB4BED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B58"/>
    <w:pPr>
      <w:ind w:left="720"/>
      <w:contextualSpacing/>
    </w:pPr>
  </w:style>
  <w:style w:type="table" w:styleId="TableGrid">
    <w:name w:val="Table Grid"/>
    <w:basedOn w:val="TableNormal"/>
    <w:uiPriority w:val="59"/>
    <w:rsid w:val="002568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6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68AE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DefaultParagraphFont"/>
    <w:rsid w:val="002568AE"/>
  </w:style>
  <w:style w:type="paragraph" w:styleId="Header">
    <w:name w:val="header"/>
    <w:basedOn w:val="Normal"/>
    <w:link w:val="HeaderChar"/>
    <w:uiPriority w:val="99"/>
    <w:unhideWhenUsed/>
    <w:rsid w:val="00D550A8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0A8"/>
  </w:style>
  <w:style w:type="paragraph" w:styleId="Footer">
    <w:name w:val="footer"/>
    <w:basedOn w:val="Normal"/>
    <w:link w:val="FooterChar"/>
    <w:uiPriority w:val="99"/>
    <w:unhideWhenUsed/>
    <w:rsid w:val="00D550A8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A8"/>
  </w:style>
  <w:style w:type="paragraph" w:styleId="BalloonText">
    <w:name w:val="Balloon Text"/>
    <w:basedOn w:val="Normal"/>
    <w:link w:val="BalloonTextChar"/>
    <w:uiPriority w:val="99"/>
    <w:semiHidden/>
    <w:unhideWhenUsed/>
    <w:rsid w:val="00D550A8"/>
    <w:pPr>
      <w:spacing w:line="240" w:lineRule="auto"/>
    </w:pPr>
    <w:rPr>
      <w:rFonts w:ascii="MS UI Gothic" w:eastAsia="MS UI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b13e5979-072d-43a4-9d79-ee997c5499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FE5CDCBEF0D742A1CD2F5C0F2575CE" ma:contentTypeVersion="14" ma:contentTypeDescription="新しいドキュメントを作成します。" ma:contentTypeScope="" ma:versionID="1b31d0a74fc01e46c785765707fb158b">
  <xsd:schema xmlns:xsd="http://www.w3.org/2001/XMLSchema" xmlns:xs="http://www.w3.org/2001/XMLSchema" xmlns:p="http://schemas.microsoft.com/office/2006/metadata/properties" xmlns:ns2="dd831380-f772-4d0a-86be-ca519d40c5a8" xmlns:ns3="b13e5979-072d-43a4-9d79-ee997c5499d7" targetNamespace="http://schemas.microsoft.com/office/2006/metadata/properties" ma:root="true" ma:fieldsID="a37a534e91441c50f1da5e1c97875b80" ns2:_="" ns3:_="">
    <xsd:import namespace="dd831380-f772-4d0a-86be-ca519d40c5a8"/>
    <xsd:import namespace="b13e5979-072d-43a4-9d79-ee997c54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2bc0bb-52a3-4ebb-adc2-b716c3f30f66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e5979-072d-43a4-9d79-ee997c54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C36DE-5C20-4F40-A1A4-7D83C4FBA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645F6-920C-4E57-A6B8-F944E6DDDE8E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d831380-f772-4d0a-86be-ca519d40c5a8"/>
    <ds:schemaRef ds:uri="b13e5979-072d-43a4-9d79-ee997c5499d7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D079E-28D5-4523-8556-A8482F520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川北　暁史</cp:lastModifiedBy>
  <cp:revision>28</cp:revision>
  <cp:lastPrinted>2018-11-18T09:26:00Z</cp:lastPrinted>
  <dcterms:created xsi:type="dcterms:W3CDTF">2022-10-23T11:19:00Z</dcterms:created>
  <dcterms:modified xsi:type="dcterms:W3CDTF">2023-08-20T12:12:00Z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0x010100FDFE5CDCBEF0D742A1CD2F5C0F2575CE</vt:lpwstr>
  </property>
  <property fmtid="{D5CDD505-2E9C-101B-9397-08002B2CF9AE}" pid="3" name="MediaServiceImageTags">
    <vt:lpwstr/>
  </property>
</Properties>
</file>